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6"/>
        <w:ind w:left="0" w:right="0"/>
      </w:pPr>
    </w:p>
    <w:p>
      <w:pPr>
        <w:autoSpaceDN w:val="0"/>
        <w:autoSpaceDE w:val="0"/>
        <w:widowControl/>
        <w:spacing w:line="280" w:lineRule="exact" w:before="0" w:after="22"/>
        <w:ind w:left="0" w:right="3736" w:firstLine="0"/>
        <w:jc w:val="right"/>
      </w:pPr>
      <w:r>
        <w:rPr>
          <w:rFonts w:ascii="Arial" w:hAnsi="Arial" w:eastAsia="SimSun"/>
          <w:b w:val="0"/>
          <w:i w:val="0"/>
          <w:color w:val="000000"/>
          <w:sz w:val="28"/>
        </w:rPr>
        <w:t xml:space="preserve"> TONG  MING  ENTERPRISE  CO., LTD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2076"/>
        <w:gridCol w:w="2076"/>
        <w:gridCol w:w="2076"/>
        <w:gridCol w:w="2076"/>
        <w:gridCol w:w="2076"/>
      </w:tblGrid>
      <w:tr>
        <w:trPr>
          <w:trHeight w:hRule="exact" w:val="566"/>
        </w:trPr>
        <w:tc>
          <w:tcPr>
            <w:tcW w:type="dxa" w:w="10580"/>
            <w:gridSpan w:val="5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PURCHASER:</w:t>
            </w:r>
          </w:p>
        </w:tc>
        <w:tc>
          <w:tcPr>
            <w:tcW w:type="dxa" w:w="2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2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MECSU JOINT STOCK COMPANY</w:t>
            </w:r>
          </w:p>
        </w:tc>
        <w:tc>
          <w:tcPr>
            <w:tcW w:type="dxa" w:w="1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0" w:right="36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CERT NO：</w:t>
            </w:r>
          </w:p>
        </w:tc>
        <w:tc>
          <w:tcPr>
            <w:tcW w:type="dxa" w:w="2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3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965712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Report Code：</w:t>
            </w:r>
          </w:p>
        </w:tc>
      </w:tr>
      <w:tr>
        <w:trPr>
          <w:trHeight w:hRule="exact" w:val="116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ADDRESS：</w:t>
            </w:r>
          </w:p>
        </w:tc>
        <w:tc>
          <w:tcPr>
            <w:tcW w:type="dxa" w:w="2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39 Tran Hung Dao Street, </w:t>
            </w:r>
          </w:p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</w:tr>
      <w:tr>
        <w:trPr>
          <w:trHeight w:hRule="exact" w:val="286"/>
        </w:trPr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1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0" w:right="2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CUST P/N：</w:t>
            </w:r>
          </w:p>
        </w:tc>
        <w:tc>
          <w:tcPr>
            <w:tcW w:type="dxa" w:w="2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3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D0912134CCNP05001600</w:t>
            </w:r>
          </w:p>
        </w:tc>
        <w:tc>
          <w:tcPr>
            <w:tcW w:type="dxa" w:w="2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PO# NO：</w:t>
            </w:r>
          </w:p>
        </w:tc>
      </w:tr>
    </w:tbl>
    <w:p>
      <w:pPr>
        <w:autoSpaceDN w:val="0"/>
        <w:autoSpaceDE w:val="0"/>
        <w:widowControl/>
        <w:spacing w:line="160" w:lineRule="exact" w:before="4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Tan Thanh Ward,Tan Phu</w:t>
      </w:r>
    </w:p>
    <w:p>
      <w:pPr>
        <w:autoSpaceDN w:val="0"/>
        <w:autoSpaceDE w:val="0"/>
        <w:widowControl/>
        <w:spacing w:line="160" w:lineRule="exact" w:before="11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District,        Ho Chi Minh</w:t>
      </w:r>
    </w:p>
    <w:p>
      <w:pPr>
        <w:autoSpaceDN w:val="0"/>
        <w:autoSpaceDE w:val="0"/>
        <w:widowControl/>
        <w:spacing w:line="160" w:lineRule="exact" w:before="110" w:after="11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City, Vietnam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1730"/>
        <w:gridCol w:w="1730"/>
        <w:gridCol w:w="1730"/>
        <w:gridCol w:w="1730"/>
        <w:gridCol w:w="1730"/>
        <w:gridCol w:w="1730"/>
      </w:tblGrid>
      <w:tr>
        <w:trPr>
          <w:trHeight w:hRule="exact" w:val="24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SIZE：</w:t>
            </w:r>
          </w:p>
        </w:tc>
        <w:tc>
          <w:tcPr>
            <w:tcW w:type="dxa" w:w="3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M5-0.8 X 16</w:t>
            </w:r>
          </w:p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MATERIAL TYPE：</w:t>
            </w:r>
          </w:p>
        </w:tc>
        <w:tc>
          <w:tcPr>
            <w:tcW w:type="dxa" w:w="1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A2(304)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ITEM NO:</w:t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392</w:t>
            </w:r>
          </w:p>
        </w:tc>
      </w:tr>
      <w:tr>
        <w:trPr>
          <w:trHeight w:hRule="exact" w:val="280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MARKING：</w:t>
            </w:r>
          </w:p>
        </w:tc>
        <w:tc>
          <w:tcPr>
            <w:tcW w:type="dxa" w:w="3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A2-70 THE</w:t>
            </w:r>
          </w:p>
        </w:tc>
        <w:tc>
          <w:tcPr>
            <w:tcW w:type="dxa" w:w="1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SHIP QTY：</w:t>
            </w:r>
          </w:p>
        </w:tc>
        <w:tc>
          <w:tcPr>
            <w:tcW w:type="dxa" w:w="18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6500       PC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NO:</w:t>
            </w:r>
          </w:p>
        </w:tc>
        <w:tc>
          <w:tcPr>
            <w:tcW w:type="dxa" w:w="18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S231114AA23</w:t>
            </w:r>
          </w:p>
        </w:tc>
      </w:tr>
      <w:tr>
        <w:trPr>
          <w:trHeight w:hRule="exact" w:val="92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MFR.：</w:t>
            </w:r>
          </w:p>
        </w:tc>
        <w:tc>
          <w:tcPr>
            <w:tcW w:type="dxa" w:w="30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TONG MING ENTERPRISE CO.,LTD.</w:t>
            </w:r>
          </w:p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</w:tr>
      <w:tr>
        <w:trPr>
          <w:trHeight w:hRule="exact" w:val="208"/>
        </w:trPr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COMMODITY:</w:t>
            </w:r>
          </w:p>
        </w:tc>
        <w:tc>
          <w:tcPr>
            <w:tcW w:type="dxa" w:w="18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DIN912-1983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LOT NO：</w:t>
            </w:r>
          </w:p>
        </w:tc>
        <w:tc>
          <w:tcPr>
            <w:tcW w:type="dxa" w:w="18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0" w:after="0"/>
              <w:ind w:left="1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C225109250002</w:t>
            </w:r>
          </w:p>
        </w:tc>
      </w:tr>
      <w:tr>
        <w:trPr>
          <w:trHeight w:hRule="exact" w:val="113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MFR.DATE：</w:t>
            </w:r>
          </w:p>
        </w:tc>
        <w:tc>
          <w:tcPr>
            <w:tcW w:type="dxa" w:w="30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8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2024/02/17</w:t>
            </w:r>
          </w:p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</w:tr>
      <w:tr>
        <w:trPr>
          <w:trHeight w:hRule="exact" w:val="310"/>
        </w:trPr>
        <w:tc>
          <w:tcPr>
            <w:tcW w:type="dxa" w:w="1730"/>
            <w:vMerge/>
            <w:tcBorders/>
          </w:tcPr>
          <w:p/>
        </w:tc>
        <w:tc>
          <w:tcPr>
            <w:tcW w:type="dxa" w:w="1730"/>
            <w:vMerge/>
            <w:tcBorders/>
          </w:tcPr>
          <w:p/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4" w:after="0"/>
              <w:ind w:left="0" w:right="2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Product Name:</w:t>
            </w:r>
          </w:p>
        </w:tc>
        <w:tc>
          <w:tcPr>
            <w:tcW w:type="dxa" w:w="1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4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Hex Socket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Surface:</w:t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22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Passivated</w:t>
            </w:r>
          </w:p>
        </w:tc>
      </w:tr>
    </w:tbl>
    <w:p>
      <w:pPr>
        <w:autoSpaceDN w:val="0"/>
        <w:autoSpaceDE w:val="0"/>
        <w:widowControl/>
        <w:spacing w:line="160" w:lineRule="exact" w:before="54" w:after="56"/>
        <w:ind w:left="0" w:right="4410" w:firstLine="0"/>
        <w:jc w:val="right"/>
      </w:pPr>
      <w:r>
        <w:rPr>
          <w:rFonts w:ascii="Arial" w:hAnsi="Arial" w:eastAsia="SimSun"/>
          <w:b w:val="0"/>
          <w:i w:val="0"/>
          <w:color w:val="000000"/>
          <w:sz w:val="16"/>
        </w:rPr>
        <w:t>Screws(Knurled)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40.0" w:type="dxa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>
        <w:trPr>
          <w:trHeight w:hRule="exact" w:val="642"/>
        </w:trPr>
        <w:tc>
          <w:tcPr>
            <w:tcW w:type="dxa" w:w="26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4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Sampling Date：2024/02/23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0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2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Test Date：</w:t>
            </w:r>
          </w:p>
        </w:tc>
        <w:tc>
          <w:tcPr>
            <w:tcW w:type="dxa" w:w="10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27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2024/02/23</w:t>
            </w:r>
          </w:p>
        </w:tc>
        <w:tc>
          <w:tcPr>
            <w:tcW w:type="dxa" w:w="2078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8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Plan spec：</w:t>
            </w:r>
          </w:p>
        </w:tc>
        <w:tc>
          <w:tcPr>
            <w:tcW w:type="dxa" w:w="266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82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ANSI/ASME B18.18</w:t>
            </w:r>
          </w:p>
        </w:tc>
      </w:tr>
      <w:tr>
        <w:trPr>
          <w:trHeight w:hRule="exact" w:val="344"/>
        </w:trPr>
        <w:tc>
          <w:tcPr>
            <w:tcW w:type="dxa" w:w="2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DIMENSIONAL INSPECTIONS</w:t>
            </w:r>
          </w:p>
        </w:tc>
        <w:tc>
          <w:tcPr>
            <w:tcW w:type="dxa" w:w="80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0" w:right="1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(mm)</w:t>
            </w:r>
          </w:p>
        </w:tc>
        <w:tc>
          <w:tcPr>
            <w:tcW w:type="dxa" w:w="2300"/>
            <w:gridSpan w:val="3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14" w:after="0"/>
              <w:ind w:left="4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36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5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4" w:after="0"/>
              <w:ind w:left="1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DIN912-1983</w:t>
            </w:r>
          </w:p>
        </w:tc>
      </w:tr>
      <w:tr>
        <w:trPr>
          <w:trHeight w:hRule="exact" w:val="284"/>
        </w:trPr>
        <w:tc>
          <w:tcPr>
            <w:tcW w:type="dxa" w:w="26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36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0" w:right="21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6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0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36"/>
        </w:trPr>
        <w:tc>
          <w:tcPr>
            <w:tcW w:type="dxa" w:w="2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Head Diameter</w:t>
            </w:r>
          </w:p>
        </w:tc>
        <w:tc>
          <w:tcPr>
            <w:tcW w:type="dxa" w:w="800"/>
            <w:vMerge w:val="restart"/>
            <w:tcBorders>
              <w:top w:sz="0.07999999821186066" w:val="single" w:color="#000000"/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8.28</w:t>
            </w:r>
          </w:p>
        </w:tc>
        <w:tc>
          <w:tcPr>
            <w:tcW w:type="dxa" w:w="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8.72</w:t>
            </w:r>
          </w:p>
        </w:tc>
        <w:tc>
          <w:tcPr>
            <w:tcW w:type="dxa" w:w="1202"/>
            <w:gridSpan w:val="2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8.45</w:t>
            </w:r>
          </w:p>
        </w:tc>
        <w:tc>
          <w:tcPr>
            <w:tcW w:type="dxa" w:w="518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4" w:after="0"/>
              <w:ind w:left="0" w:right="1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8.49</w:t>
            </w:r>
          </w:p>
        </w:tc>
        <w:tc>
          <w:tcPr>
            <w:tcW w:type="dxa" w:w="3460"/>
            <w:gridSpan w:val="2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Head Height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4.82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888"/>
            <w:gridSpan w:val="2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1888"/>
            <w:gridSpan w:val="2"/>
            <w:vMerge/>
            <w:tcBorders>
              <w:top w:sz="0.07999999821186066" w:val="single" w:color="#000000"/>
            </w:tcBorders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4.91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4.95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Nominal Length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15.65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16.35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16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16.1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Drive Depth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300"/>
            <w:gridSpan w:val="3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101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2.5 min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2.88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2.94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Drive Width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4.02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4.09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4.04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1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4.06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Major Diameter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4.826</w:t>
            </w:r>
          </w:p>
        </w:tc>
        <w:tc>
          <w:tcPr>
            <w:tcW w:type="dxa" w:w="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4.976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210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20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4.88</w:t>
            </w:r>
          </w:p>
        </w:tc>
        <w:tc>
          <w:tcPr>
            <w:tcW w:type="dxa" w:w="51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4.9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90"/>
        </w:trPr>
        <w:tc>
          <w:tcPr>
            <w:tcW w:type="dxa" w:w="260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Pitch Diameter(GO/NOGO)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66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4.361</w:t>
            </w:r>
          </w:p>
        </w:tc>
        <w:tc>
          <w:tcPr>
            <w:tcW w:type="dxa" w:w="60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040"/>
            <w:vMerge w:val="restart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38" w:after="0"/>
              <w:ind w:left="1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4.456</w:t>
            </w:r>
          </w:p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334"/>
        </w:trPr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top w:sz="0.07999999821186066" w:val="single" w:color="#000000"/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944"/>
            <w:vMerge/>
            <w:tcBorders>
              <w:bottom w:sz="0.07999999821186066" w:val="single" w:color="#000000"/>
            </w:tcBorders>
          </w:tcPr>
          <w:p/>
        </w:tc>
        <w:tc>
          <w:tcPr>
            <w:tcW w:type="dxa" w:w="236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59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PASSED</w:t>
            </w:r>
          </w:p>
        </w:tc>
        <w:tc>
          <w:tcPr>
            <w:tcW w:type="dxa" w:w="346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16"/>
        </w:trPr>
        <w:tc>
          <w:tcPr>
            <w:tcW w:type="dxa" w:w="26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MECHANICAL PROPERTIES</w:t>
            </w:r>
          </w:p>
        </w:tc>
        <w:tc>
          <w:tcPr>
            <w:tcW w:type="dxa" w:w="800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300"/>
            <w:gridSpan w:val="3"/>
            <w:vMerge w:val="restart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2" w:after="0"/>
              <w:ind w:left="4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36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0" w:right="2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1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ISO3506-1 :2020</w:t>
            </w:r>
          </w:p>
        </w:tc>
      </w:tr>
      <w:tr>
        <w:trPr>
          <w:trHeight w:hRule="exact" w:val="320"/>
        </w:trPr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6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0" w:right="21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6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40"/>
        </w:trPr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8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Tensile Strength(N/mm^2)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107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700 min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1002</w:t>
            </w:r>
          </w:p>
        </w:tc>
        <w:tc>
          <w:tcPr>
            <w:tcW w:type="dxa" w:w="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1030</w:t>
            </w:r>
          </w:p>
        </w:tc>
        <w:tc>
          <w:tcPr>
            <w:tcW w:type="dxa" w:w="3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Yield Strength(N/mm^2)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00"/>
            <w:gridSpan w:val="3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0" w:right="107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450 min</w:t>
            </w:r>
          </w:p>
        </w:tc>
        <w:tc>
          <w:tcPr>
            <w:tcW w:type="dxa" w:w="10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0" w:right="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908</w:t>
            </w:r>
          </w:p>
        </w:tc>
        <w:tc>
          <w:tcPr>
            <w:tcW w:type="dxa" w:w="64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926</w:t>
            </w:r>
          </w:p>
        </w:tc>
        <w:tc>
          <w:tcPr>
            <w:tcW w:type="dxa" w:w="34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106"/>
        </w:trPr>
        <w:tc>
          <w:tcPr>
            <w:tcW w:type="dxa" w:w="26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Elongation after fracture(mm)</w:t>
            </w:r>
          </w:p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832"/>
            <w:gridSpan w:val="3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  <w:tc>
          <w:tcPr>
            <w:tcW w:type="dxa" w:w="944"/>
            <w:vMerge/>
            <w:tcBorders/>
          </w:tcPr>
          <w:p/>
        </w:tc>
        <w:tc>
          <w:tcPr>
            <w:tcW w:type="dxa" w:w="1888"/>
            <w:gridSpan w:val="2"/>
            <w:vMerge/>
            <w:tcBorders/>
          </w:tcPr>
          <w:p/>
        </w:tc>
      </w:tr>
      <w:tr>
        <w:trPr>
          <w:trHeight w:hRule="exact" w:val="302"/>
        </w:trPr>
        <w:tc>
          <w:tcPr>
            <w:tcW w:type="dxa" w:w="944"/>
            <w:vMerge/>
            <w:tcBorders/>
          </w:tcPr>
          <w:p/>
        </w:tc>
        <w:tc>
          <w:tcPr>
            <w:tcW w:type="dxa" w:w="944"/>
            <w:vMerge/>
            <w:tcBorders>
              <w:top w:sz="0.07999999821186066" w:val="single" w:color="#000000"/>
            </w:tcBorders>
          </w:tcPr>
          <w:p/>
        </w:tc>
        <w:tc>
          <w:tcPr>
            <w:tcW w:type="dxa" w:w="23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115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 min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3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6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</w:tbl>
    <w:p>
      <w:pPr>
        <w:autoSpaceDN w:val="0"/>
        <w:autoSpaceDE w:val="0"/>
        <w:widowControl/>
        <w:spacing w:line="160" w:lineRule="exact" w:before="140" w:after="128"/>
        <w:ind w:left="30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CHEMICAL COMPOSITION%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4.0" w:type="dxa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>
        <w:trPr>
          <w:trHeight w:hRule="exact" w:val="32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4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Number</w:t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</w:t>
            </w:r>
          </w:p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</w:t>
            </w:r>
          </w:p>
        </w:tc>
        <w:tc>
          <w:tcPr>
            <w:tcW w:type="dxa" w:w="9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Mn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4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</w:t>
            </w:r>
          </w:p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Ni</w:t>
            </w:r>
          </w:p>
        </w:tc>
        <w:tc>
          <w:tcPr>
            <w:tcW w:type="dxa" w:w="7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5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Cr</w:t>
            </w:r>
          </w:p>
        </w:tc>
        <w:tc>
          <w:tcPr>
            <w:tcW w:type="dxa" w:w="6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Mo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</w:t>
            </w:r>
          </w:p>
        </w:tc>
        <w:tc>
          <w:tcPr>
            <w:tcW w:type="dxa" w:w="8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5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</w:t>
            </w:r>
          </w:p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2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DETERMINANT</w:t>
            </w:r>
          </w:p>
        </w:tc>
      </w:tr>
      <w:tr>
        <w:trPr>
          <w:trHeight w:hRule="exact" w:val="304"/>
        </w:trPr>
        <w:tc>
          <w:tcPr>
            <w:tcW w:type="dxa" w:w="174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6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S231114AA23</w:t>
            </w:r>
          </w:p>
        </w:tc>
        <w:tc>
          <w:tcPr>
            <w:tcW w:type="dxa" w:w="8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0.014</w:t>
            </w:r>
          </w:p>
        </w:tc>
        <w:tc>
          <w:tcPr>
            <w:tcW w:type="dxa" w:w="5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0.27</w:t>
            </w:r>
          </w:p>
        </w:tc>
        <w:tc>
          <w:tcPr>
            <w:tcW w:type="dxa" w:w="9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0.94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0.031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0.002</w:t>
            </w:r>
          </w:p>
        </w:tc>
        <w:tc>
          <w:tcPr>
            <w:tcW w:type="dxa" w:w="7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8.02</w:t>
            </w:r>
          </w:p>
        </w:tc>
        <w:tc>
          <w:tcPr>
            <w:tcW w:type="dxa" w:w="74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18.36</w:t>
            </w:r>
          </w:p>
        </w:tc>
        <w:tc>
          <w:tcPr>
            <w:tcW w:type="dxa" w:w="6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</w:t>
            </w:r>
          </w:p>
        </w:tc>
        <w:tc>
          <w:tcPr>
            <w:tcW w:type="dxa" w:w="7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0.33</w:t>
            </w:r>
          </w:p>
        </w:tc>
        <w:tc>
          <w:tcPr>
            <w:tcW w:type="dxa" w:w="8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0.063</w:t>
            </w:r>
          </w:p>
        </w:tc>
        <w:tc>
          <w:tcPr>
            <w:tcW w:type="dxa" w:w="213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207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334" w:after="0"/>
              <w:ind w:left="0" w:right="0" w:firstLine="0"/>
              <w:jc w:val="center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502920</wp:posOffset>
                  </wp:positionH>
                  <wp:positionV relativeFrom="page">
                    <wp:posOffset>7453630</wp:posOffset>
                  </wp:positionV>
                  <wp:extent cx="838200" cy="424179"/>
                  <wp:wrapNone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2417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540" w:after="0"/>
              <w:ind w:left="42" w:right="0" w:firstLine="0"/>
              <w:jc w:val="left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2363470</wp:posOffset>
                  </wp:positionH>
                  <wp:positionV relativeFrom="page">
                    <wp:posOffset>7584440</wp:posOffset>
                  </wp:positionV>
                  <wp:extent cx="955040" cy="290829"/>
                  <wp:wrapNone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29082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2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4" w:after="0"/>
              <w:ind w:left="0" w:right="22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Xinyu.Wu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4" w:after="0"/>
              <w:ind w:left="2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2025/07/28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2595"/>
        <w:gridCol w:w="2595"/>
        <w:gridCol w:w="2595"/>
        <w:gridCol w:w="2595"/>
      </w:tblGrid>
      <w:tr>
        <w:trPr>
          <w:trHeight w:hRule="exact" w:val="310"/>
        </w:trPr>
        <w:tc>
          <w:tcPr>
            <w:tcW w:type="dxa" w:w="2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23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Authorization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11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Verification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Sampler</w:t>
            </w:r>
          </w:p>
        </w:tc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6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Date</w:t>
            </w:r>
          </w:p>
        </w:tc>
      </w:tr>
    </w:tbl>
    <w:p>
      <w:pPr>
        <w:autoSpaceDN w:val="0"/>
        <w:autoSpaceDE w:val="0"/>
        <w:widowControl/>
        <w:spacing w:line="238" w:lineRule="exact" w:before="0" w:after="0"/>
        <w:ind w:left="0" w:right="1872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This Lot fit the demands of EN10204 3.1 </w:t>
      </w:r>
      <w:r>
        <w:rPr>
          <w:rFonts w:ascii="Arial" w:hAnsi="Arial"/>
        </w:rPr>
        <w:br/>
      </w:r>
      <w:r>
        <w:rPr>
          <w:rFonts w:ascii="Arial" w:hAnsi="Arial" w:eastAsia="SimSun"/>
          <w:b w:val="0"/>
          <w:i w:val="0"/>
          <w:color w:val="000000"/>
          <w:sz w:val="16"/>
        </w:rPr>
        <w:t>INSPECTION RESULT:SAMPLES TESTED CONFORM TO ALL OF SPECIFICATION AS ABOVE THIS REPORT MUST NOT BE REPRODUCED EXCEPT IN FULL.</w:t>
      </w:r>
    </w:p>
    <w:p>
      <w:pPr>
        <w:autoSpaceDN w:val="0"/>
        <w:autoSpaceDE w:val="0"/>
        <w:widowControl/>
        <w:spacing w:line="240" w:lineRule="exact" w:before="0" w:after="0"/>
        <w:ind w:left="0" w:right="2016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WHENEVER TESTING DISCREPANCIES ARE DETECTED OR DEPARTURES FROM DOCUMENTED POLICIES AND PROCEDURE OCCUR,THEY WILL BE SHOWN </w:t>
      </w:r>
      <w:r>
        <w:rPr>
          <w:rFonts w:ascii="Arial" w:hAnsi="Arial" w:eastAsia="SimSun"/>
          <w:b w:val="0"/>
          <w:i w:val="0"/>
          <w:color w:val="000000"/>
          <w:sz w:val="16"/>
        </w:rPr>
        <w:t>IN REMARK.</w:t>
      </w:r>
    </w:p>
    <w:p>
      <w:pPr>
        <w:autoSpaceDN w:val="0"/>
        <w:autoSpaceDE w:val="0"/>
        <w:widowControl/>
        <w:spacing w:line="160" w:lineRule="exact" w:before="80" w:after="126"/>
        <w:ind w:left="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a、HRC for Screw &amp; Bolt with partial thread;HRB(S) for Nut、Thread rod and Bolt &amp; Screw with full thread.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.0" w:type="dxa"/>
      </w:tblPr>
      <w:tblGrid>
        <w:gridCol w:w="1483"/>
        <w:gridCol w:w="1483"/>
        <w:gridCol w:w="1483"/>
        <w:gridCol w:w="1483"/>
        <w:gridCol w:w="1483"/>
        <w:gridCol w:w="1483"/>
        <w:gridCol w:w="1483"/>
      </w:tblGrid>
      <w:tr>
        <w:trPr>
          <w:trHeight w:hRule="exact" w:val="272"/>
        </w:trPr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8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Tel： +86-573-82203125</w:t>
            </w:r>
          </w:p>
        </w:tc>
        <w:tc>
          <w:tcPr>
            <w:tcW w:type="dxa" w:w="2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45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Fax： +86-573-82207588</w:t>
            </w:r>
          </w:p>
        </w:tc>
        <w:tc>
          <w:tcPr>
            <w:tcW w:type="dxa" w:w="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Web： www.tongming.com.cn</w:t>
            </w:r>
          </w:p>
        </w:tc>
        <w:tc>
          <w:tcPr>
            <w:tcW w:type="dxa" w:w="3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60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E-mail：export@tongming.com.cn</w:t>
            </w:r>
          </w:p>
        </w:tc>
      </w:tr>
      <w:tr>
        <w:trPr>
          <w:trHeight w:hRule="exact" w:val="360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ADD：88 ChangSheng RD., E.D. Zone,JiaXing,ZheJiang,China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Zip：314003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5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</w:t>
            </w:r>
          </w:p>
        </w:tc>
      </w:tr>
      <w:tr>
        <w:trPr>
          <w:trHeight w:hRule="exact" w:val="288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18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Toal</w:t>
            </w:r>
          </w:p>
        </w:tc>
        <w:tc>
          <w:tcPr>
            <w:tcW w:type="dxa" w:w="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7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1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9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pacing w:before="12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5"/>
        <w:gridCol w:w="2595"/>
        <w:gridCol w:w="2595"/>
        <w:gridCol w:w="2595"/>
      </w:tblGrid>
      <w:tr>
        <w:trPr>
          <w:trHeight w:val="567"/>
        </w:trPr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612000" cy="306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30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20000" cy="216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Xiaoyang.W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{{DATE}}</w:t>
            </w:r>
          </w:p>
        </w:tc>
      </w:tr>
      <w:tr>
        <w:trPr>
          <w:trHeight w:val="283"/>
        </w:trPr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Authorization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Verification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Sampler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</w:tbl>
    <w:p>
      <w:pPr>
        <w:spacing w:before="20" w:after="0"/>
      </w:pPr>
      <w:r>
        <w:rPr>
          <w:rFonts w:ascii="Arial" w:hAnsi="Arial"/>
          <w:sz w:val="12"/>
        </w:rPr>
        <w:t>This Lot fit the demands of EN10204 3.1</w:t>
      </w:r>
    </w:p>
    <w:p>
      <w:pPr>
        <w:spacing w:before="20" w:after="0"/>
      </w:pPr>
      <w:r>
        <w:rPr>
          <w:rFonts w:ascii="Arial" w:hAnsi="Arial"/>
          <w:sz w:val="12"/>
        </w:rPr>
        <w:t>INSPECTION RESULT:SAMPLES TESTED CONFORM TO ALL OF SPECIFICATION AS ABOVE THIS REPORT MUST NOT BE REPRODUCED EXCEPT IN FULL.</w:t>
      </w:r>
    </w:p>
    <w:p>
      <w:pPr>
        <w:spacing w:before="20" w:after="0"/>
      </w:pPr>
      <w:r>
        <w:rPr>
          <w:rFonts w:ascii="Arial" w:hAnsi="Arial"/>
          <w:sz w:val="12"/>
        </w:rPr>
        <w:t>WHENEVER TESTING DISCREPANCIES ARE DETECTED OR DEPARTURES FROM DOCUMENTED POLICIES AND PROCEDURE OCCUR,THEY WILL BE SHOWN IN REMARK.</w:t>
      </w:r>
    </w:p>
    <w:p>
      <w:pPr>
        <w:spacing w:before="20" w:after="0"/>
      </w:pPr>
      <w:r>
        <w:rPr>
          <w:rFonts w:ascii="Arial" w:hAnsi="Arial"/>
          <w:sz w:val="12"/>
        </w:rPr>
        <w:t>a、HRC for Screw &amp; Bolt with partial thread;HRB(S) for Nut、Thread rod and Bolt &amp; Screw with full thread.</w:t>
      </w:r>
    </w:p>
    <w:p>
      <w:pPr>
        <w:spacing w:before="80"/>
      </w:pPr>
      <w:r>
        <w:rPr>
          <w:rFonts w:ascii="Arial" w:hAnsi="Arial"/>
          <w:sz w:val="12"/>
        </w:rPr>
        <w:t>Tel: +86-573-82203125  Fax: +86-573-82207588  Web: www.tongming.com.cn  E-mail: export@tongming.com.cn</w:t>
      </w:r>
    </w:p>
    <w:p>
      <w:pPr>
        <w:spacing w:before="0"/>
      </w:pPr>
      <w:r>
        <w:rPr>
          <w:rFonts w:ascii="Arial" w:hAnsi="Arial"/>
          <w:sz w:val="12"/>
        </w:rPr>
        <w:t>ADD: 88 ChangSheng RD., E.D. Zone, JiaXing, ZheJiang, China  Zip: 314003</w:t>
      </w:r>
    </w:p>
    <w:sectPr w:rsidR="00FC693F" w:rsidRPr="0006063C" w:rsidSect="00034616">
      <w:pgSz w:w="12240" w:h="15840"/>
      <w:pgMar w:top="238" w:right="0" w:bottom="396" w:left="4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